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Fitzpatrick Alexander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ARS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11682 EL CAMINO REAL,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SPRY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90,910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pursuant to a Rule 10b5-1 trading plan adopted by the Reporting Person on December 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2,907 shares acquired under the Issuer's 2020 Employee Stock Purchase Plan (the "ESPP") on June 30, 2025 and 1,745 shares acquired under the ESPP on December 31,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Kathleen Scott,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8595" TargetMode="External"/><Relationship Id="rId14" Type="http://schemas.openxmlformats.org/officeDocument/2006/relationships/hyperlink" Target="http://www.sec.gov/cgi-bin/browse-edgar?action=getcompany&amp;CIK=0001671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2026-06-12T19:05:56Z</dcterms:created>
  <dcterms:modified xsi:type="dcterms:W3CDTF">2026-06-12T19:05:56Z</dcterms:modified>
</cp:coreProperties>
</file>